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1855250468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1A35E42B" w14:textId="1599CF66" w:rsidR="00F80F7E" w:rsidRDefault="00F80F7E">
          <w:pPr>
            <w:rPr>
              <w:rFonts w:hint="eastAs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7744" behindDoc="0" locked="0" layoutInCell="1" allowOverlap="1" wp14:anchorId="207EFC9F" wp14:editId="42AE1FA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2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F285723" w14:textId="1EAF7FC2" w:rsidR="00F80F7E" w:rsidRDefault="00583E0E">
                                <w:pPr>
                                  <w:pStyle w:val="a9"/>
                                  <w:rPr>
                                    <w:rFonts w:hint="eastAsia"/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</w:rPr>
                                  <w:t>作者：黄飞扬，谷强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7EFC9F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39" o:spid="_x0000_s1026" type="#_x0000_t202" style="position:absolute;left:0;text-align:left;margin-left:0;margin-top:0;width:220.3pt;height:21.15pt;z-index:25180774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F285723" w14:textId="1EAF7FC2" w:rsidR="00F80F7E" w:rsidRDefault="00583E0E">
                          <w:pPr>
                            <w:pStyle w:val="a9"/>
                            <w:rPr>
                              <w:rFonts w:hint="eastAsia"/>
                              <w:color w:val="44546A" w:themeColor="text2"/>
                            </w:rPr>
                          </w:pPr>
                          <w:r>
                            <w:rPr>
                              <w:rFonts w:hint="eastAsia"/>
                              <w:color w:val="44546A" w:themeColor="text2"/>
                            </w:rPr>
                            <w:t>作者：黄飞扬，谷强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6720" behindDoc="1" locked="0" layoutInCell="1" allowOverlap="1" wp14:anchorId="2D02075E" wp14:editId="41E15A9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2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177EA3" w14:textId="77777777" w:rsidR="00F80F7E" w:rsidRDefault="00F80F7E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D02075E" id="矩形 241" o:spid="_x0000_s1027" style="position:absolute;left:0;text-align:left;margin-left:0;margin-top:0;width:581.4pt;height:752.4pt;z-index:-2515097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B177EA3" w14:textId="77777777" w:rsidR="00F80F7E" w:rsidRDefault="00F80F7E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3648" behindDoc="0" locked="0" layoutInCell="1" allowOverlap="1" wp14:anchorId="7D5E4573" wp14:editId="249B35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2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322219" w14:textId="600A8E8C" w:rsidR="00F80F7E" w:rsidRDefault="00F80F7E">
                                <w:pPr>
                                  <w:spacing w:before="240"/>
                                  <w:jc w:val="center"/>
                                  <w:rPr>
                                    <w:rFonts w:hint="eastAsia"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38648F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多端大模型统一平台</w:t>
                                    </w:r>
                                    <w:r w:rsidRPr="0038648F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Pr="0038648F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–</w:t>
                                    </w:r>
                                    <w:r w:rsidRPr="0038648F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Pr="0038648F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项目会议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D5E4573" id="矩形 243" o:spid="_x0000_s1028" style="position:absolute;left:0;text-align:left;margin-left:0;margin-top:0;width:226.45pt;height:237.6pt;z-index:25180364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0A322219" w14:textId="600A8E8C" w:rsidR="00F80F7E" w:rsidRDefault="00F80F7E">
                          <w:pPr>
                            <w:spacing w:before="240"/>
                            <w:jc w:val="center"/>
                            <w:rPr>
                              <w:rFonts w:hint="eastAsia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38648F">
                                <w:rPr>
                                  <w:rFonts w:hint="eastAsia"/>
                                  <w:color w:val="FFFFFF" w:themeColor="background1"/>
                                </w:rPr>
                                <w:t>多端大模型统一平台</w:t>
                              </w:r>
                              <w:r w:rsidRPr="0038648F">
                                <w:rPr>
                                  <w:rFonts w:hint="eastAsia"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38648F">
                                <w:rPr>
                                  <w:rFonts w:hint="eastAsia"/>
                                  <w:color w:val="FFFFFF" w:themeColor="background1"/>
                                </w:rPr>
                                <w:t>–</w:t>
                              </w:r>
                              <w:r w:rsidRPr="0038648F">
                                <w:rPr>
                                  <w:rFonts w:hint="eastAsia"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38648F">
                                <w:rPr>
                                  <w:rFonts w:hint="eastAsia"/>
                                  <w:color w:val="FFFFFF" w:themeColor="background1"/>
                                </w:rPr>
                                <w:t>项目会议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2624" behindDoc="0" locked="0" layoutInCell="1" allowOverlap="1" wp14:anchorId="7169F305" wp14:editId="089CF2B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7C3D1D1" id="矩形 245" o:spid="_x0000_s1026" style="position:absolute;margin-left:0;margin-top:0;width:244.8pt;height:554.4pt;z-index:25180262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5696" behindDoc="0" locked="0" layoutInCell="1" allowOverlap="1" wp14:anchorId="08181F8A" wp14:editId="207EA86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2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B82C010" id="矩形 247" o:spid="_x0000_s1026" style="position:absolute;margin-left:0;margin-top:0;width:226.45pt;height:9.35pt;z-index:25180569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04672" behindDoc="0" locked="0" layoutInCell="1" allowOverlap="1" wp14:anchorId="36105FC0" wp14:editId="2D360FC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2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2256B24" w14:textId="498DD696" w:rsidR="00F80F7E" w:rsidRDefault="00F80F7E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 w:hint="eastAsia"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id w:val="-958338334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第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11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周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08C1946" w14:textId="3E7D4069" w:rsidR="00F80F7E" w:rsidRDefault="00F80F7E">
                                    <w:pP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36105FC0" id="文本框 249" o:spid="_x0000_s1029" type="#_x0000_t202" style="position:absolute;left:0;text-align:left;margin-left:0;margin-top:0;width:220.3pt;height:194.9pt;z-index:25180467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42256B24" w14:textId="498DD696" w:rsidR="00F80F7E" w:rsidRDefault="00F80F7E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 w:hint="eastAsia"/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第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11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周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08C1946" w14:textId="3E7D4069" w:rsidR="00F80F7E" w:rsidRDefault="00F80F7E">
                              <w:pP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1608E51" w14:textId="2B417326" w:rsidR="00F80F7E" w:rsidRDefault="00F80F7E">
          <w:pPr>
            <w:widowControl/>
            <w:jc w:val="left"/>
          </w:pPr>
          <w:r>
            <w:br w:type="page"/>
          </w:r>
        </w:p>
      </w:sdtContent>
    </w:sdt>
    <w:p w14:paraId="5CB9CE33" w14:textId="77777777" w:rsidR="00F80F7E" w:rsidRDefault="00F80F7E"/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7E8218E7" w:rsidR="00754BFB" w:rsidRDefault="000C59EF" w:rsidP="000C59EF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54691E">
              <w:rPr>
                <w:rFonts w:ascii="微软雅黑" w:eastAsia="微软雅黑" w:hAnsi="微软雅黑" w:cs="微软雅黑" w:hint="eastAsia"/>
                <w:sz w:val="28"/>
                <w:szCs w:val="36"/>
              </w:rPr>
              <w:t>完成总体设计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5AF5DFD2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2024年1</w:t>
            </w:r>
            <w:r w:rsidR="00342503">
              <w:rPr>
                <w:rFonts w:ascii="微软雅黑" w:eastAsia="微软雅黑" w:hAnsi="微软雅黑" w:cs="微软雅黑" w:hint="eastAsia"/>
              </w:rPr>
              <w:t>1</w:t>
            </w:r>
            <w:r w:rsidRPr="00952E55">
              <w:rPr>
                <w:rFonts w:ascii="微软雅黑" w:eastAsia="微软雅黑" w:hAnsi="微软雅黑" w:cs="微软雅黑" w:hint="eastAsia"/>
              </w:rPr>
              <w:t>月</w:t>
            </w:r>
            <w:r w:rsidR="00A66AA0">
              <w:rPr>
                <w:rFonts w:ascii="微软雅黑" w:eastAsia="微软雅黑" w:hAnsi="微软雅黑" w:cs="微软雅黑" w:hint="eastAsia"/>
              </w:rPr>
              <w:t>15</w:t>
            </w:r>
            <w:r w:rsidRPr="00952E55">
              <w:rPr>
                <w:rFonts w:ascii="微软雅黑" w:eastAsia="微软雅黑" w:hAnsi="微软雅黑" w:cs="微软雅黑" w:hint="eastAsia"/>
              </w:rPr>
              <w:t>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 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5860F75F" w:rsidR="00754BFB" w:rsidRDefault="001E2297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11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微信线上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1BF51B3C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hint="eastAsia"/>
                <w:sz w:val="24"/>
              </w:rPr>
              <w:t>黄飞扬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07EF9C11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hint="eastAsia"/>
                <w:sz w:val="24"/>
              </w:rPr>
              <w:t>黄飞扬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342A06B" w14:textId="767B4E18" w:rsidR="001E7609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  <w:t>会议内容</w:t>
            </w:r>
            <w:r w:rsidR="001E7609"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  <w:t>：</w:t>
            </w:r>
          </w:p>
          <w:p w14:paraId="7B124B6B" w14:textId="66D2A7AE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一、团队协作任务</w:t>
            </w:r>
          </w:p>
          <w:p w14:paraId="07E43678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🔍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方案设计与评估</w:t>
            </w:r>
          </w:p>
          <w:p w14:paraId="590A50F7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方案构思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：提出多种可行的技术实现路径</w:t>
            </w:r>
          </w:p>
          <w:p w14:paraId="7BD0F67C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方案分析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：从技术可行性、开发成本、系统性能等维度进行综合评估</w:t>
            </w:r>
          </w:p>
          <w:p w14:paraId="1A8CDC53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决策制定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：确定最优实施方案，明确技术选型依据</w:t>
            </w:r>
          </w:p>
          <w:p w14:paraId="28ED1792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🏗️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软件架构设计</w:t>
            </w:r>
          </w:p>
          <w:p w14:paraId="2AAE1774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架构规划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：设计系统整体技术架构</w:t>
            </w:r>
          </w:p>
          <w:p w14:paraId="73C687B1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模块划分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：明确各功能模块的职责边界</w:t>
            </w:r>
          </w:p>
          <w:p w14:paraId="2250873D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接口定义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：制定模块间的交互协议和数据传输规范</w:t>
            </w:r>
          </w:p>
          <w:p w14:paraId="06610568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📊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功能分解细化</w:t>
            </w:r>
          </w:p>
          <w:p w14:paraId="53191CE1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功能拆解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：将系统需求逐层分解为可执行的功能单元</w:t>
            </w:r>
          </w:p>
          <w:p w14:paraId="0575C320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层级构建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：建立清晰的功能层次结构</w:t>
            </w:r>
          </w:p>
          <w:p w14:paraId="11CB5EDF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任务映射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：为后续开发工作提供明确的任务指引</w:t>
            </w:r>
          </w:p>
          <w:p w14:paraId="63B19BEA" w14:textId="0F828359" w:rsidR="00A43ADF" w:rsidRPr="004B34A7" w:rsidRDefault="00A43ADF" w:rsidP="00B66562">
            <w:p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</w:p>
        </w:tc>
      </w:tr>
    </w:tbl>
    <w:p w14:paraId="68B58EF9" w14:textId="5CC66286" w:rsidR="00754BFB" w:rsidRDefault="00BD628A">
      <w:pPr>
        <w:sectPr w:rsidR="00754BFB" w:rsidSect="00F80F7E">
          <w:pgSz w:w="11906" w:h="16838"/>
          <w:pgMar w:top="0" w:right="0" w:bottom="0" w:left="0" w:header="851" w:footer="992" w:gutter="0"/>
          <w:pgNumType w:start="0"/>
          <w:cols w:space="0"/>
          <w:titlePg/>
          <w:docGrid w:type="lines" w:linePitch="312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2817EE8" wp14:editId="5C569507">
                <wp:simplePos x="0" y="0"/>
                <wp:positionH relativeFrom="column">
                  <wp:posOffset>2493818</wp:posOffset>
                </wp:positionH>
                <wp:positionV relativeFrom="paragraph">
                  <wp:posOffset>225631</wp:posOffset>
                </wp:positionV>
                <wp:extent cx="2341245" cy="94996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949960"/>
                          <a:chOff x="17982" y="473"/>
                          <a:chExt cx="3687" cy="1496"/>
                        </a:xfrm>
                      </wpg:grpSpPr>
                      <wps:wsp>
                        <wps:cNvPr id="33" name="文本框 33"/>
                        <wps:cNvSpPr txBox="1"/>
                        <wps:spPr>
                          <a:xfrm>
                            <a:off x="17982" y="473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B83346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5"/>
                        <wps:cNvSpPr txBox="1"/>
                        <wps:spPr>
                          <a:xfrm>
                            <a:off x="18470" y="1261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B83346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30" style="position:absolute;left:0;text-align:left;margin-left:196.35pt;margin-top:17.75pt;width:184.35pt;height:74.8pt;z-index:251728896;mso-height-relative:margin" coordorigin="17982,473" coordsize="3687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xcEwMAAMYJAAAOAAAAZHJzL2Uyb0RvYy54bWzsVk1y0zAU3jPDHTTaU8eJ6ySeOp3Q0g4z&#10;HdqhMKwVWY492JKQlDjlAHADVmzYc66eg6fnOE3bbFIGVt04kt7/p/e+6Oh4VVdkKYwtlUxpeNCj&#10;REiuslLOU/rxw9mrESXWMZmxSkmR0hth6fHk5YujRieirwpVZcIQcCJt0uiUFs7pJAgsL0TN7IHS&#10;QoIwV6ZmDrZmHmSGNeC9roJ+rxcHjTKZNooLa+H0tBXSCfrPc8HdZZ5b4UiVUsjN4dfgd+a/weSI&#10;JXPDdFHydRrsCVnUrJQQdOPqlDlGFqZ85KouuVFW5e6AqzpQeV5ygTVANWHvQTXnRi001jJPmrne&#10;wATQPsDpyW75u+W50df6ygASjZ4DFrjztaxyU/tfyJKsELKbDWRi5QiHw/4gCvvRISUcZONoPI7X&#10;mPICgPdm4XA86lMC4mg4aPHmxZu1+SAeDVvbMBrHXhp0cYN72TQa+sPeQWD/DoLrgmmByNoEILgy&#10;pMxSOhhQIlkNbXr74/vtz9+3v74ROENkUM/jRNzqtfJ1decWDnfAtaPuDrS7qscA3XbRLNHGunOh&#10;auIXKTXQwdhYbHlhXavaqfigUp2VVQXnLKkkaVIaDw57aLCRAKKVBGA9hG2uuHI3lWjN3oscyscb&#10;9gc4e+KkMmTJYGoY50I6rBY9gbbXyiHsPoZrfW8qcC73Md5YYGQl3ca4LqUyWO+DtLPPXcp5q98h&#10;0NbtIXCr2QrvPequcqayG7hho1qesJqflXANF8y6K2aAGIBCgOzcJXzySgHcar2ipFDm665zrw/N&#10;ClJKGiCalNovC2YEJdVbCW08DqPIMxNuosNhHzZmWzLblshFfaLgVkKgVc1x6fVd1S1zo+pPwIlT&#10;HxVETHKInVLXLU9cS3/AqVxMp6gEXKSZu5DXmnvXHmWppgun8hJ7zqPVYrNGEUbR08X/mEnglkcz&#10;iUPjw8Ps7jWTo2gImAAXhf0Y+wO6sWOyeBC3VDTsjZ6HctdM3aeCfzyUmzt+Hsp9hhL/NuGxgP+k&#10;64eNf41s73GI755fkz8AAAD//wMAUEsDBBQABgAIAAAAIQAJtfdy4QAAAAoBAAAPAAAAZHJzL2Rv&#10;d25yZXYueG1sTI/BTsJAEIbvJr7DZky8yXbBAtZuCSHqiZgIJoTb0A5tQ3e36S5teXvHk95mMl/+&#10;+f50NZpG9NT52lkNahKBIJu7oralhu/9+9MShA9oC2ycJQ038rDK7u9STAo32C/qd6EUHGJ9ghqq&#10;ENpESp9XZNBPXEuWb2fXGQy8dqUsOhw43DRyGkVzabC2/KHCljYV5Zfd1Wj4GHBYz9Rbv72cN7fj&#10;Pv48bBVp/fgwrl9BBBrDHwy/+qwOGTud3NUWXjQaZi/TBaM8xDEIBhZz9QzixOQyViCzVP6vkP0A&#10;AAD//wMAUEsBAi0AFAAGAAgAAAAhALaDOJL+AAAA4QEAABMAAAAAAAAAAAAAAAAAAAAAAFtDb250&#10;ZW50X1R5cGVzXS54bWxQSwECLQAUAAYACAAAACEAOP0h/9YAAACUAQAACwAAAAAAAAAAAAAAAAAv&#10;AQAAX3JlbHMvLnJlbHNQSwECLQAUAAYACAAAACEAoVasXBMDAADGCQAADgAAAAAAAAAAAAAAAAAu&#10;AgAAZHJzL2Uyb0RvYy54bWxQSwECLQAUAAYACAAAACEACbX3cuEAAAAKAQAADwAAAAAAAAAAAAAA&#10;AABtBQAAZHJzL2Rvd25yZXYueG1sUEsFBgAAAAAEAAQA8wAAAHsGAAAAAA==&#10;">
                <v:shape id="_x0000_s1031" type="#_x0000_t202" style="position:absolute;left:17982;top:473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B83346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  <v:shape id="文本框 35" o:spid="_x0000_s1032" type="#_x0000_t202" style="position:absolute;left:18470;top:1261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B83346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5025F74C" w:rsidR="00754BFB" w:rsidRDefault="00B83346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会议编号：0000</w:t>
                            </w:r>
                            <w:r w:rsidR="00A66AA0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33" type="#_x0000_t202" style="position:absolute;left:0;text-align:left;margin-left:406.6pt;margin-top:25.7pt;width:147.9pt;height:25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89mUwIAAPwEAAAOAAAAZHJzL2Uyb0RvYy54bWysVEuP2jAQvlfqf7B8L+G1LEWEFWVFVQl1&#10;V6VVz8axwarjcW1DQn99xw4JaNvLVr0kY8988/hmxvOHutTkJJxXYHI66PUpEYZDocw+p9++rt9N&#10;KfGBmYJpMCKnZ+Hpw+Ltm3llZ2IIB9CFcASdGD+rbE4PIdhZlnl+ECXzPbDCoFKCK1nAo9tnhWMV&#10;ei91Nuz3J1kFrrAOuPAebx8bJV0k/1IKHp6k9CIQnVPMLaSvS99d/GaLOZvtHbMHxS9psH/IomTK&#10;YNDO1SMLjByd+sNVqbgDDzL0OJQZSKm4SDVgNYP+i2q2B2ZFqgXJ8bajyf8/t/zzaWufHQn1B6ix&#10;gZGQyvqZx8tYTy1dGf+YKUE9UnjuaBN1IDyCpvfT0QhVHHWj4f1kknjNrmjrfPgooCRRyKnDtiS2&#10;2GnjA0ZE09YkBjOwVlqn1mhDqpxORnf9BOg0iNAGgddckxTOWkQP2nwRkqgipRwv0kCJlXbkxHAU&#10;GOfChFRt8oTW0Upi2NcAL/YRKtKwvQbcIVJkMKEDl8qAS/W+SLv40aYsG/uWgabuSEGodzUWjpy1&#10;rdxBccYOO2iG31u+VtiGDfPhmTmcduwcbnB4wo/UgHTDRaLkAO7X3+6jPQ4haimpcHty6n8emROU&#10;6E8Gx/P9YDyO65YO47v7IR7crWZ3qzHHcgXYlQG+FZYnMdoH3YrSQfkdF30Zo6KKGY6xcxpacRWa&#10;ncaHgovlMhnhglkWNmZreXQdWTawPAaQKs1cZKvh5sIirlgaxctzEHf49pysro/W4jcA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OLPz2Z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5025F74C" w:rsidR="00754BFB" w:rsidRDefault="00B83346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会议编号：0000</w:t>
                      </w:r>
                      <w:r w:rsidR="00A66AA0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6A96574B" w14:textId="77777777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>二、个人任务分工</w:t>
            </w:r>
          </w:p>
          <w:p w14:paraId="249FD408" w14:textId="498C73D0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👨</w:t>
            </w:r>
            <w:r w:rsidRPr="004B34A7">
              <w:rPr>
                <w:rFonts w:ascii="Times New Roman" w:eastAsiaTheme="majorEastAsia" w:hAnsi="Times New Roman" w:cs="Times New Roman"/>
                <w:b/>
                <w:bCs/>
                <w:sz w:val="16"/>
                <w:szCs w:val="20"/>
              </w:rPr>
              <w:t>‍</w:t>
            </w: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💻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 xml:space="preserve"> 黄飞扬 </w:t>
            </w: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：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6"/>
              <w:gridCol w:w="4087"/>
              <w:gridCol w:w="2917"/>
            </w:tblGrid>
            <w:tr w:rsidR="004B34A7" w:rsidRPr="004B34A7" w14:paraId="5FB8A6E3" w14:textId="77777777">
              <w:trPr>
                <w:tblHeader/>
              </w:trPr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295ED15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任务类别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CB4FE9E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具体内容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698D1E1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交付成果</w:t>
                  </w:r>
                </w:p>
              </w:tc>
            </w:tr>
            <w:tr w:rsidR="004B34A7" w:rsidRPr="004B34A7" w14:paraId="6EB21E3F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9E73FEF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文档编制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78C9C20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整合设计方案，撰写总体设计文档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84E4B77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完整的技术设计说明书</w:t>
                  </w:r>
                </w:p>
              </w:tc>
            </w:tr>
            <w:tr w:rsidR="004B34A7" w:rsidRPr="004B34A7" w14:paraId="2C7CE5F4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23F4734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测试规划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09B7A86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制定系统测试策略和执行计划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B817FC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详细的测试方案文档</w:t>
                  </w:r>
                </w:p>
              </w:tc>
            </w:tr>
            <w:tr w:rsidR="004B34A7" w:rsidRPr="004B34A7" w14:paraId="619BF7BF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E8E9F73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质量审查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087E880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组织设计评审，确保方案可行性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8EF5BA8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评审报告和修改建议</w:t>
                  </w:r>
                </w:p>
              </w:tc>
            </w:tr>
            <w:tr w:rsidR="004B34A7" w:rsidRPr="004B34A7" w14:paraId="485CB06C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7C51AC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数据设计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5613EB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设计数据库结构和数据模型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C46EF71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数据库设计文档</w:t>
                  </w:r>
                </w:p>
              </w:tc>
            </w:tr>
          </w:tbl>
          <w:p w14:paraId="26E8E824" w14:textId="2C43C476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👨</w:t>
            </w:r>
            <w:r w:rsidRPr="004B34A7">
              <w:rPr>
                <w:rFonts w:ascii="Times New Roman" w:eastAsiaTheme="majorEastAsia" w:hAnsi="Times New Roman" w:cs="Times New Roman"/>
                <w:b/>
                <w:bCs/>
                <w:sz w:val="16"/>
                <w:szCs w:val="20"/>
              </w:rPr>
              <w:t>‍</w:t>
            </w: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💻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 xml:space="preserve"> 谷强  </w:t>
            </w: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：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6"/>
              <w:gridCol w:w="3542"/>
              <w:gridCol w:w="2683"/>
            </w:tblGrid>
            <w:tr w:rsidR="004B34A7" w:rsidRPr="004B34A7" w14:paraId="3AA02AD1" w14:textId="77777777">
              <w:trPr>
                <w:tblHeader/>
              </w:trPr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01E7CCD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任务类别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CA6A881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具体内容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09B2325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交付成果</w:t>
                  </w:r>
                </w:p>
              </w:tc>
            </w:tr>
            <w:tr w:rsidR="004B34A7" w:rsidRPr="004B34A7" w14:paraId="5B4F9310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D976EBE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HIPO图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5802832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绘制层次化输入-处理-输出图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092D058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系统功能层次结构图</w:t>
                  </w:r>
                </w:p>
              </w:tc>
            </w:tr>
            <w:tr w:rsidR="004B34A7" w:rsidRPr="004B34A7" w14:paraId="6807727B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6C9B783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模块结构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391E93E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可视化模块组成和调用关系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FADC265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模块结构关系图</w:t>
                  </w:r>
                </w:p>
              </w:tc>
            </w:tr>
            <w:tr w:rsidR="004B34A7" w:rsidRPr="004B34A7" w14:paraId="7E2F6944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0BFD811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数据流程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AD0AF8F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描述数据流动和处理过程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2EBE150" w14:textId="77777777" w:rsidR="004B34A7" w:rsidRPr="004B34A7" w:rsidRDefault="004B34A7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完整的数据流图集</w:t>
                  </w:r>
                </w:p>
              </w:tc>
            </w:tr>
          </w:tbl>
          <w:p w14:paraId="415EA86A" w14:textId="47A3C780" w:rsidR="003B5A82" w:rsidRPr="004B34A7" w:rsidRDefault="003B5A82" w:rsidP="003B5A82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</w:p>
          <w:p w14:paraId="6E970271" w14:textId="36A5D1F0" w:rsidR="001E7609" w:rsidRPr="001E7609" w:rsidRDefault="001E7609" w:rsidP="001E7609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三</w:t>
            </w:r>
            <w:r w:rsidRPr="001E7609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>、时间规划与里程碑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3"/>
              <w:gridCol w:w="1516"/>
              <w:gridCol w:w="2683"/>
              <w:gridCol w:w="1513"/>
            </w:tblGrid>
            <w:tr w:rsidR="001E7609" w:rsidRPr="001E7609" w14:paraId="198D7B23" w14:textId="77777777">
              <w:trPr>
                <w:tblHeader/>
              </w:trPr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245A954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阶段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57DD428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时间节点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40D7CD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主要交付物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DA3A212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负责人</w:t>
                  </w:r>
                </w:p>
              </w:tc>
            </w:tr>
            <w:tr w:rsidR="001E7609" w:rsidRPr="001E7609" w14:paraId="6A075DE3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3B9A516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方案设计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3FF1FBF" w14:textId="0BC2D0E4" w:rsidR="001E7609" w:rsidRPr="001E7609" w:rsidRDefault="00487C2E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</w:pP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11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月</w:t>
                  </w: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  <w:lang w:val="en-GB"/>
                    </w:rPr>
                    <w:t>16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  <w:t>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D71CBA9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技术方案选型报告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19EF41A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团队</w:t>
                  </w:r>
                </w:p>
              </w:tc>
            </w:tr>
            <w:tr w:rsidR="001E7609" w:rsidRPr="001E7609" w14:paraId="1AF7AA54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A9C281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初稿完成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6979E11" w14:textId="5287D34F" w:rsidR="001E7609" w:rsidRPr="001E7609" w:rsidRDefault="00487C2E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11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月</w:t>
                  </w: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  <w:lang w:val="en-GB"/>
                    </w:rPr>
                    <w:t>16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  <w:t>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197A56E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设计文档和图表初稿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1B229BB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各负责人</w:t>
                  </w:r>
                </w:p>
              </w:tc>
            </w:tr>
            <w:tr w:rsidR="001E7609" w:rsidRPr="001E7609" w14:paraId="72416983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A4E0AC2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设计评审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EFF7315" w14:textId="2AF38A1D" w:rsidR="001E7609" w:rsidRPr="001E7609" w:rsidRDefault="00487C2E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11月18日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8EEAA1B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评审意见和修改方案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700BC36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黄飞扬</w:t>
                  </w:r>
                </w:p>
              </w:tc>
            </w:tr>
            <w:tr w:rsidR="001E7609" w:rsidRPr="001E7609" w14:paraId="5C389AE1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279B735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最终交付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2764665" w14:textId="0684E94B" w:rsidR="001E7609" w:rsidRPr="001E7609" w:rsidRDefault="00487C2E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11月18日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E7757E0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完整设计包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372F548" w14:textId="77777777" w:rsidR="001E7609" w:rsidRPr="001E7609" w:rsidRDefault="001E7609" w:rsidP="00F80F7E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团队</w:t>
                  </w:r>
                </w:p>
              </w:tc>
            </w:tr>
          </w:tbl>
          <w:p w14:paraId="7CCF1EF5" w14:textId="77777777" w:rsidR="003B5A82" w:rsidRPr="00A128C8" w:rsidRDefault="003B5A82" w:rsidP="003B5A82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</w:p>
          <w:p w14:paraId="0223E42A" w14:textId="77777777" w:rsidR="00F801ED" w:rsidRPr="00A128C8" w:rsidRDefault="00F801ED" w:rsidP="00F801ED">
            <w:pPr>
              <w:rPr>
                <w:rFonts w:asciiTheme="majorEastAsia" w:eastAsiaTheme="majorEastAsia" w:hAnsiTheme="majorEastAsia" w:cs="微软雅黑" w:hint="eastAsia"/>
                <w:b/>
                <w:bCs/>
                <w:sz w:val="20"/>
                <w:szCs w:val="22"/>
              </w:rPr>
            </w:pPr>
            <w:r w:rsidRPr="00A128C8">
              <w:rPr>
                <w:rFonts w:asciiTheme="majorEastAsia" w:eastAsiaTheme="majorEastAsia" w:hAnsiTheme="majorEastAsia" w:cs="微软雅黑" w:hint="eastAsia"/>
                <w:b/>
                <w:bCs/>
                <w:sz w:val="20"/>
                <w:szCs w:val="22"/>
              </w:rPr>
              <w:t>四</w:t>
            </w:r>
            <w:r w:rsidRPr="00A128C8">
              <w:rPr>
                <w:rFonts w:asciiTheme="majorEastAsia" w:eastAsiaTheme="majorEastAsia" w:hAnsiTheme="majorEastAsia" w:cs="微软雅黑"/>
                <w:b/>
                <w:bCs/>
                <w:sz w:val="20"/>
                <w:szCs w:val="22"/>
              </w:rPr>
              <w:t>、会议总结</w:t>
            </w:r>
          </w:p>
          <w:p w14:paraId="2607781B" w14:textId="35F4BF54" w:rsidR="003B5A82" w:rsidRPr="004B34A7" w:rsidRDefault="00F801ED" w:rsidP="00F801ED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  <w:r w:rsidRPr="00A128C8">
              <w:rPr>
                <w:rFonts w:ascii="微软雅黑" w:eastAsia="微软雅黑" w:hAnsi="微软雅黑" w:cs="微软雅黑"/>
              </w:rPr>
              <w:t>本次会议标志着项目从需求分析阶段正式进入系统设计阶段，重点解决"如何实现"的技术路径问题</w:t>
            </w:r>
          </w:p>
          <w:p w14:paraId="5C779D7B" w14:textId="1A747E74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B833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B83346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4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a+UwIAAPwEAAAOAAAAZHJzL2Uyb0RvYy54bWysVFGP2jAMfp+0/xDlfbRwcLchyolxYpqE&#10;dqexac8hTaBaEmdJoGW//pyUFnTby017aZ3Y/mx/tjO7b7QiR+F8Baagw0FOiTAcysrsCvr92+rd&#10;e0p8YKZkCowo6El4ej9/+2ZW26kYwR5UKRxBEOOntS3oPgQ7zTLP90IzPwArDColOM0CHt0uKx2r&#10;EV2rbJTnt1kNrrQOuPAebx9aJZ0nfCkFD49SehGIKijmFtLXpe82frP5jE13jtl9xc9psH/IQrPK&#10;YNAe6oEFRg6u+gNKV9yBBxkGHHQGUlZcpBqwmmH+oprNnlmRakFyvO1p8v8Pln85buyTI6H5CA02&#10;MBJSWz/1eBnraaTT8Y+ZEtQjhaeeNtEEwvFydDMejsYTSjjqbvM8v5tEmOzibZ0PnwRoEoWCOmxL&#10;Yosd1z60pp1JDGZgVSmVWqMMqRH0ZpInh16D4MpgjEuuSQonJSKCMl+FJFWZUo4XaaDEUjlyZDgK&#10;jHNhQqo2IaF1tJIY9jWOZ/voKtKwvca590iRwYTeWVcGXKr3Rdrlzy5l2dp3DLR1RwpCs22w8ILe&#10;da3cQnnCDjtoh99bvqqwDWvmwxNzOO3YVNzg8IgfqQDphrNEyR7c77/dR3scQtRSUuP2FNT/OjAn&#10;KFGfDY7nh+F4HNctHcaTuxEe3LVme60xB70E7MoQ3wrLkxjtg+pE6UD/wEVfxKioYoZj7IKGTlyG&#10;dqfxoeBisUhGuGCWhbXZWB6hI8sGFocAskozF9lquTmziCuWpvb8HMQdvj4nq8ujNX8G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D+Cva+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B83346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B83346">
      <w:r>
        <w:rPr>
          <w:rFonts w:hint="eastAsia"/>
        </w:rPr>
        <w:t xml:space="preserve">    </w:t>
      </w:r>
    </w:p>
    <w:p w14:paraId="232F4E0A" w14:textId="77777777" w:rsidR="00754BFB" w:rsidRDefault="00B83346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B83346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B8334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B83346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B83346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B8334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B83346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B83346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B8334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B83346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B83346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B83346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B83346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B83346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B83346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B83346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B83346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B83346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B83346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B83346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B83346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B83346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B83346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B83346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B83346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B83346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B83346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B83346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B83346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B83346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B83346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B83346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B83346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B83346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B83346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B83346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B83346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B83346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B83346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B83346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B83346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B83346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B83346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B83346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B83346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B83346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B83346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B83346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B83346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B83346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B83346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B83346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B83346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B83346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B83346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B83346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B83346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B83346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B83346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B83346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B83346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B83346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B83346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B83346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B83346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B83346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B83346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B83346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B83346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B83346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B83346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B83346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B83346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B83346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B83346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B83346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B83346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B46896" w14:textId="77777777" w:rsidR="006E3E91" w:rsidRDefault="006E3E91" w:rsidP="00BD628A">
      <w:pPr>
        <w:spacing w:after="0" w:line="240" w:lineRule="auto"/>
      </w:pPr>
      <w:r>
        <w:separator/>
      </w:r>
    </w:p>
  </w:endnote>
  <w:endnote w:type="continuationSeparator" w:id="0">
    <w:p w14:paraId="70B0614A" w14:textId="77777777" w:rsidR="006E3E91" w:rsidRDefault="006E3E91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E40B5B1-21DA-4394-81EC-97041AC8C3F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663D3F4D-33CF-44CE-A648-CDCA7BE9B745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167C0A39-9FB1-44ED-BDDF-13B58834040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4" w:fontKey="{88F122C5-0E21-48F3-8B99-133EA306EB87}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5" w:subsetted="1" w:fontKey="{58C2F282-A263-4FF2-9334-398C99B7009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36A95F" w14:textId="77777777" w:rsidR="006E3E91" w:rsidRDefault="006E3E91" w:rsidP="00BD628A">
      <w:pPr>
        <w:spacing w:after="0" w:line="240" w:lineRule="auto"/>
      </w:pPr>
      <w:r>
        <w:separator/>
      </w:r>
    </w:p>
  </w:footnote>
  <w:footnote w:type="continuationSeparator" w:id="0">
    <w:p w14:paraId="6C3C130A" w14:textId="77777777" w:rsidR="006E3E91" w:rsidRDefault="006E3E91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D1D28"/>
    <w:multiLevelType w:val="multilevel"/>
    <w:tmpl w:val="667C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2843A7"/>
    <w:multiLevelType w:val="multilevel"/>
    <w:tmpl w:val="1B0E6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A08FB"/>
    <w:multiLevelType w:val="hybridMultilevel"/>
    <w:tmpl w:val="63341C44"/>
    <w:lvl w:ilvl="0" w:tplc="0409000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</w:abstractNum>
  <w:abstractNum w:abstractNumId="3" w15:restartNumberingAfterBreak="0">
    <w:nsid w:val="253929FD"/>
    <w:multiLevelType w:val="multilevel"/>
    <w:tmpl w:val="F8963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BC79C2"/>
    <w:multiLevelType w:val="multilevel"/>
    <w:tmpl w:val="954E7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75D6D46"/>
    <w:multiLevelType w:val="hybridMultilevel"/>
    <w:tmpl w:val="D988C088"/>
    <w:lvl w:ilvl="0" w:tplc="0C264F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C5D635E"/>
    <w:multiLevelType w:val="multilevel"/>
    <w:tmpl w:val="B46E6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F64AB1"/>
    <w:multiLevelType w:val="multilevel"/>
    <w:tmpl w:val="6F8CD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9E737FD"/>
    <w:multiLevelType w:val="hybridMultilevel"/>
    <w:tmpl w:val="2930750A"/>
    <w:lvl w:ilvl="0" w:tplc="0C264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675449FA"/>
    <w:multiLevelType w:val="hybridMultilevel"/>
    <w:tmpl w:val="9CF041AE"/>
    <w:lvl w:ilvl="0" w:tplc="0C264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989945726">
    <w:abstractNumId w:val="5"/>
  </w:num>
  <w:num w:numId="2" w16cid:durableId="1565946112">
    <w:abstractNumId w:val="9"/>
  </w:num>
  <w:num w:numId="3" w16cid:durableId="694818043">
    <w:abstractNumId w:val="6"/>
  </w:num>
  <w:num w:numId="4" w16cid:durableId="647712824">
    <w:abstractNumId w:val="7"/>
  </w:num>
  <w:num w:numId="5" w16cid:durableId="74717051">
    <w:abstractNumId w:val="1"/>
  </w:num>
  <w:num w:numId="6" w16cid:durableId="39331431">
    <w:abstractNumId w:val="0"/>
  </w:num>
  <w:num w:numId="7" w16cid:durableId="1325282199">
    <w:abstractNumId w:val="10"/>
  </w:num>
  <w:num w:numId="8" w16cid:durableId="1529904205">
    <w:abstractNumId w:val="11"/>
  </w:num>
  <w:num w:numId="9" w16cid:durableId="1946572005">
    <w:abstractNumId w:val="2"/>
  </w:num>
  <w:num w:numId="10" w16cid:durableId="1576935097">
    <w:abstractNumId w:val="3"/>
  </w:num>
  <w:num w:numId="11" w16cid:durableId="924338965">
    <w:abstractNumId w:val="8"/>
  </w:num>
  <w:num w:numId="12" w16cid:durableId="2061831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BFB"/>
    <w:rsid w:val="000C59EF"/>
    <w:rsid w:val="001E2297"/>
    <w:rsid w:val="001E7609"/>
    <w:rsid w:val="00216451"/>
    <w:rsid w:val="00342503"/>
    <w:rsid w:val="00377DC5"/>
    <w:rsid w:val="003B5A82"/>
    <w:rsid w:val="00487C2E"/>
    <w:rsid w:val="004B34A7"/>
    <w:rsid w:val="00566AEF"/>
    <w:rsid w:val="00583E0E"/>
    <w:rsid w:val="005B382A"/>
    <w:rsid w:val="005E03F4"/>
    <w:rsid w:val="006E3E91"/>
    <w:rsid w:val="00754BFB"/>
    <w:rsid w:val="008247F2"/>
    <w:rsid w:val="00952E55"/>
    <w:rsid w:val="00994097"/>
    <w:rsid w:val="009C6A0B"/>
    <w:rsid w:val="009D5AD5"/>
    <w:rsid w:val="00A128C8"/>
    <w:rsid w:val="00A43ADF"/>
    <w:rsid w:val="00A66AA0"/>
    <w:rsid w:val="00AA6769"/>
    <w:rsid w:val="00AB4326"/>
    <w:rsid w:val="00B66562"/>
    <w:rsid w:val="00B83346"/>
    <w:rsid w:val="00BC2460"/>
    <w:rsid w:val="00BD628A"/>
    <w:rsid w:val="00E76418"/>
    <w:rsid w:val="00E82831"/>
    <w:rsid w:val="00EA62A4"/>
    <w:rsid w:val="00F3557A"/>
    <w:rsid w:val="00F801ED"/>
    <w:rsid w:val="00F80F7E"/>
    <w:rsid w:val="00FC095F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  <w:style w:type="paragraph" w:styleId="a9">
    <w:name w:val="No Spacing"/>
    <w:link w:val="aa"/>
    <w:uiPriority w:val="1"/>
    <w:qFormat/>
    <w:rsid w:val="00F80F7E"/>
    <w:pPr>
      <w:spacing w:after="0" w:line="240" w:lineRule="auto"/>
    </w:pPr>
    <w:rPr>
      <w:sz w:val="22"/>
      <w:szCs w:val="22"/>
    </w:rPr>
  </w:style>
  <w:style w:type="character" w:customStyle="1" w:styleId="aa">
    <w:name w:val="无间隔 字符"/>
    <w:basedOn w:val="a0"/>
    <w:link w:val="a9"/>
    <w:uiPriority w:val="1"/>
    <w:rsid w:val="00F80F7E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多端大模型统一平台 – 项目会议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546</Words>
  <Characters>623</Characters>
  <Application>Microsoft Office Word</Application>
  <DocSecurity>0</DocSecurity>
  <Lines>207</Lines>
  <Paragraphs>194</Paragraphs>
  <ScaleCrop>false</ScaleCrop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第11周</dc:title>
  <dc:subject>2025</dc:subject>
  <dc:creator>Administrator</dc:creator>
  <cp:lastModifiedBy>Feiji Huang</cp:lastModifiedBy>
  <cp:revision>18</cp:revision>
  <dcterms:created xsi:type="dcterms:W3CDTF">2025-11-05T07:38:00Z</dcterms:created>
  <dcterms:modified xsi:type="dcterms:W3CDTF">2025-11-26T06:19:00Z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